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BE" w:rsidRPr="006B37BE" w:rsidRDefault="006B37BE" w:rsidP="006B37BE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</w:pPr>
      <w:r w:rsidRPr="006B37BE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>Sazebník úhrad za poskytování informací</w:t>
      </w:r>
    </w:p>
    <w:p w:rsidR="006B37BE" w:rsidRPr="006B37BE" w:rsidRDefault="006B37BE" w:rsidP="006B37BE">
      <w:pPr>
        <w:spacing w:after="0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</w:pPr>
      <w:r w:rsidRPr="006B37BE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 xml:space="preserve">Škola: MŠ DUHA Třebíč, Jaroslava Haška 835/31, 674 01 Třebíč, příspěvková </w:t>
      </w:r>
      <w:proofErr w:type="spellStart"/>
      <w:r w:rsidRPr="006B37BE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>org</w:t>
      </w:r>
      <w:proofErr w:type="spellEnd"/>
      <w:r w:rsidRPr="006B37BE">
        <w:rPr>
          <w:rFonts w:ascii="Calibri Light" w:eastAsia="Times New Roman" w:hAnsi="Calibri Light" w:cs="Calibri Light"/>
          <w:b/>
          <w:bCs/>
          <w:sz w:val="28"/>
          <w:szCs w:val="28"/>
          <w:lang w:eastAsia="cs-CZ"/>
        </w:rPr>
        <w:t>.</w:t>
      </w: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r w:rsidRPr="006B37BE">
        <w:rPr>
          <w:rFonts w:ascii="Calibri" w:eastAsia="Times New Roman" w:hAnsi="Calibri" w:cs="Calibri"/>
          <w:color w:val="000000"/>
          <w:lang w:eastAsia="cs-CZ"/>
        </w:rPr>
        <w:t xml:space="preserve">  </w:t>
      </w: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color w:val="000000"/>
          <w:lang w:eastAsia="cs-CZ"/>
        </w:rPr>
        <w:t>MŠ DUHA Třebíč stanoví v souladu s § 5 odst. 1 písm. f) zákona č. 106/1999 Sb., o svobodném přístupu k informacím, ve znění pozdějších předpisů (dále jen „zákon“), tento sazebník úhrad za poskytování informací (dále jen „sazebník“):</w:t>
      </w:r>
    </w:p>
    <w:p w:rsidR="006B37BE" w:rsidRPr="006B37BE" w:rsidRDefault="006B37BE" w:rsidP="006B3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t>1. Pořízení kopií a tisků</w:t>
      </w: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br/>
      </w: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color w:val="000000"/>
          <w:lang w:eastAsia="cs-CZ"/>
        </w:rPr>
        <w:t>a) černobílé kopírování na kopírovacích strojích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7"/>
        <w:gridCol w:w="610"/>
        <w:gridCol w:w="1133"/>
      </w:tblGrid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1,00 Kč/A4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oboustranný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2,00 Kč/A4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A3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2,00 Kč/A3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A3 oboustranný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3,00 Kč/A3</w:t>
            </w:r>
          </w:p>
        </w:tc>
      </w:tr>
    </w:tbl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color w:val="000000"/>
          <w:lang w:eastAsia="cs-CZ"/>
        </w:rPr>
        <w:t>b) černobílý tisk na tiskárnách PC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7"/>
        <w:gridCol w:w="610"/>
        <w:gridCol w:w="1133"/>
      </w:tblGrid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2,00 Kč/A4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oboustranný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3,00 Kč/A4</w:t>
            </w:r>
          </w:p>
        </w:tc>
      </w:tr>
    </w:tbl>
    <w:p w:rsidR="006B37BE" w:rsidRPr="006B37BE" w:rsidRDefault="006B37BE" w:rsidP="006B3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color w:val="000000"/>
          <w:lang w:eastAsia="cs-CZ"/>
        </w:rPr>
        <w:t>Úhrada za barevné kopírování a tisk tvoří 4násobek ceny za černobílé kopírování a tisk.</w:t>
      </w:r>
      <w:r w:rsidRPr="006B37BE">
        <w:rPr>
          <w:rFonts w:ascii="Calibri" w:eastAsia="Times New Roman" w:hAnsi="Calibri" w:cs="Calibri"/>
          <w:color w:val="000000"/>
          <w:lang w:eastAsia="cs-CZ"/>
        </w:rPr>
        <w:br/>
      </w:r>
      <w:r w:rsidRPr="006B37BE">
        <w:rPr>
          <w:rFonts w:ascii="Calibri" w:eastAsia="Times New Roman" w:hAnsi="Calibri" w:cs="Calibri"/>
          <w:color w:val="000000"/>
          <w:lang w:eastAsia="cs-CZ"/>
        </w:rPr>
        <w:br/>
        <w:t>c) černobílý a barevný tisk na plotterech – výše úhrady je stanovena dle ceníku komerčního poskytovatele v místě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2"/>
        <w:gridCol w:w="610"/>
        <w:gridCol w:w="1133"/>
      </w:tblGrid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černobílý tisk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2,00 Kč/A4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barevný tisk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8,00 Kč/A4</w:t>
            </w:r>
          </w:p>
        </w:tc>
      </w:tr>
    </w:tbl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color w:val="000000"/>
          <w:lang w:eastAsia="cs-CZ"/>
        </w:rPr>
        <w:t>d) skenování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7"/>
        <w:gridCol w:w="610"/>
        <w:gridCol w:w="1133"/>
      </w:tblGrid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A4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1,00 Kč/A4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formát A3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2,00 Kč/A4</w:t>
            </w:r>
          </w:p>
        </w:tc>
      </w:tr>
    </w:tbl>
    <w:p w:rsidR="006B37BE" w:rsidRPr="006B37BE" w:rsidRDefault="006B37BE" w:rsidP="006B37B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t>2. Opatření technických nosičů dat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0"/>
        <w:gridCol w:w="610"/>
        <w:gridCol w:w="809"/>
      </w:tblGrid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1 ks CD-R (bez obalu)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7,00 Kč</w:t>
            </w:r>
          </w:p>
        </w:tc>
      </w:tr>
      <w:tr w:rsidR="006B37BE" w:rsidRPr="006B37BE" w:rsidTr="003A604A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1 ks DVD-R (bez obalu)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7,00 Kč</w:t>
            </w:r>
          </w:p>
        </w:tc>
      </w:tr>
    </w:tbl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t>3. Odeslání informací žadateli</w:t>
      </w: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br/>
      </w:r>
      <w:r w:rsidRPr="006B37BE">
        <w:rPr>
          <w:rFonts w:ascii="Calibri" w:eastAsia="Times New Roman" w:hAnsi="Calibri" w:cs="Calibri"/>
          <w:color w:val="000000"/>
          <w:lang w:eastAsia="cs-CZ"/>
        </w:rPr>
        <w:t>Náklady na poštovní služby: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8"/>
        <w:gridCol w:w="610"/>
        <w:gridCol w:w="3524"/>
      </w:tblGrid>
      <w:tr w:rsidR="006B37BE" w:rsidRPr="006B37BE" w:rsidTr="003A604A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a) listovní zásilky na dobírku/doporučené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podle platných tarifů České pošty, </w:t>
            </w:r>
            <w:proofErr w:type="spellStart"/>
            <w:r w:rsidRPr="006B37BE">
              <w:rPr>
                <w:rFonts w:ascii="Calibri" w:eastAsia="Times New Roman" w:hAnsi="Calibri" w:cs="Calibri"/>
                <w:i/>
                <w:iCs/>
                <w:lang w:eastAsia="cs-CZ"/>
              </w:rPr>
              <w:t>s.p</w:t>
            </w:r>
            <w:proofErr w:type="spellEnd"/>
            <w:r w:rsidRPr="006B37BE">
              <w:rPr>
                <w:rFonts w:ascii="Calibri" w:eastAsia="Times New Roman" w:hAnsi="Calibri" w:cs="Calibri"/>
                <w:i/>
                <w:iCs/>
                <w:lang w:eastAsia="cs-CZ"/>
              </w:rPr>
              <w:t>.</w:t>
            </w:r>
          </w:p>
        </w:tc>
      </w:tr>
      <w:tr w:rsidR="006B37BE" w:rsidRPr="006B37BE" w:rsidTr="003A604A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b) balíkové zásilky na dobírku/doporučené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vMerge/>
            <w:vAlign w:val="center"/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B37BE" w:rsidRPr="006B37BE" w:rsidTr="003A604A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c) jiné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  <w:r w:rsidRPr="006B37BE">
              <w:rPr>
                <w:rFonts w:ascii="Calibri" w:eastAsia="Times New Roman" w:hAnsi="Calibri" w:cs="Calibri"/>
                <w:lang w:eastAsia="cs-CZ"/>
              </w:rPr>
              <w:t>         </w:t>
            </w:r>
          </w:p>
        </w:tc>
        <w:tc>
          <w:tcPr>
            <w:tcW w:w="0" w:type="auto"/>
            <w:vMerge/>
            <w:vAlign w:val="center"/>
          </w:tcPr>
          <w:p w:rsidR="006B37BE" w:rsidRPr="006B37BE" w:rsidRDefault="006B37BE" w:rsidP="006B37BE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t>4. Mimořádně rozsáhlé vyhledání informací</w:t>
      </w: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br/>
      </w:r>
      <w:r w:rsidRPr="006B37BE">
        <w:rPr>
          <w:rFonts w:ascii="Calibri" w:eastAsia="Times New Roman" w:hAnsi="Calibri" w:cs="Calibri"/>
          <w:color w:val="000000"/>
          <w:lang w:eastAsia="cs-CZ"/>
        </w:rPr>
        <w:t xml:space="preserve">V případě mimořádně rozsáhlého vyhledání informací se stanoví sazba úhrady za každou i započatou hodinu vyhledávání jedním zaměstnancem ve výši 240,00 Kč, která je odvozena od celkových skutečných platových nákladů. </w:t>
      </w: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6B37BE">
        <w:rPr>
          <w:rFonts w:ascii="Calibri" w:eastAsia="Times New Roman" w:hAnsi="Calibri" w:cs="Calibri"/>
          <w:b/>
          <w:bCs/>
          <w:color w:val="000000"/>
          <w:lang w:eastAsia="cs-CZ"/>
        </w:rPr>
        <w:t>5. Celková výše úhrady</w:t>
      </w: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6B37BE">
        <w:rPr>
          <w:rFonts w:ascii="Calibri" w:eastAsia="Times New Roman" w:hAnsi="Calibri" w:cs="Calibri"/>
          <w:color w:val="000000"/>
          <w:lang w:eastAsia="cs-CZ"/>
        </w:rPr>
        <w:t>Celková výše úhrady je dána součtem jednotlivých nákladů spojených s poskytnutím požadovaných informací. Jestliže celková výše úhrady nákladů nepřesáhne 10,00 Kč, nebude úhrada požadována.</w:t>
      </w:r>
    </w:p>
    <w:p w:rsidR="006B37BE" w:rsidRPr="006B37BE" w:rsidRDefault="006B37BE" w:rsidP="006B37B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</w:rPr>
      </w:pPr>
    </w:p>
    <w:p w:rsidR="006B37BE" w:rsidRPr="006B37BE" w:rsidRDefault="006B37BE" w:rsidP="006B37BE">
      <w:pPr>
        <w:spacing w:after="0" w:line="240" w:lineRule="auto"/>
        <w:rPr>
          <w:rFonts w:ascii="Calibri" w:eastAsia="Times New Roman" w:hAnsi="Calibri" w:cs="Calibri"/>
        </w:rPr>
      </w:pPr>
      <w:r w:rsidRPr="006B37BE">
        <w:rPr>
          <w:rFonts w:ascii="Calibri" w:eastAsia="Times New Roman" w:hAnsi="Calibri" w:cs="Calibri"/>
        </w:rPr>
        <w:t xml:space="preserve">V Třebíči dne 1. 8. 2018.                                    </w:t>
      </w:r>
      <w:r w:rsidR="00C10A96">
        <w:rPr>
          <w:rFonts w:ascii="Calibri" w:eastAsia="Times New Roman" w:hAnsi="Calibri" w:cs="Calibri"/>
        </w:rPr>
        <w:t xml:space="preserve">                                                                       </w:t>
      </w:r>
      <w:bookmarkStart w:id="0" w:name="_GoBack"/>
      <w:bookmarkEnd w:id="0"/>
      <w:r w:rsidRPr="006B37BE">
        <w:rPr>
          <w:rFonts w:ascii="Calibri" w:eastAsia="Times New Roman" w:hAnsi="Calibri" w:cs="Calibri"/>
        </w:rPr>
        <w:t xml:space="preserve"> Ivana Procházková, ředitelka MŠ</w:t>
      </w:r>
    </w:p>
    <w:p w:rsidR="004F1E59" w:rsidRDefault="004F1E59"/>
    <w:sectPr w:rsidR="004F1E59" w:rsidSect="0040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7BE"/>
    <w:rsid w:val="004F1E59"/>
    <w:rsid w:val="006B37BE"/>
    <w:rsid w:val="00C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60A8"/>
  <w15:docId w15:val="{503CFADD-2906-40C5-8466-A259EB90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Procházková</dc:creator>
  <cp:lastModifiedBy>MŠ DUHA I</cp:lastModifiedBy>
  <cp:revision>2</cp:revision>
  <dcterms:created xsi:type="dcterms:W3CDTF">2022-05-05T10:51:00Z</dcterms:created>
  <dcterms:modified xsi:type="dcterms:W3CDTF">2022-05-05T10:51:00Z</dcterms:modified>
</cp:coreProperties>
</file>